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6D7" w:rsidRDefault="00E016D7" w:rsidP="00E016D7">
      <w:pPr>
        <w:pStyle w:val="a4"/>
        <w:jc w:val="center"/>
      </w:pPr>
      <w:r>
        <w:rPr>
          <w:rStyle w:val="a5"/>
          <w:sz w:val="27"/>
          <w:szCs w:val="27"/>
        </w:rPr>
        <w:t>Негативные последствия неформальной занятости в условиях</w:t>
      </w:r>
      <w:r w:rsidR="00AF2142">
        <w:rPr>
          <w:rStyle w:val="a5"/>
          <w:sz w:val="27"/>
          <w:szCs w:val="27"/>
        </w:rPr>
        <w:t xml:space="preserve"> </w:t>
      </w:r>
      <w:r>
        <w:rPr>
          <w:rStyle w:val="a5"/>
          <w:sz w:val="27"/>
          <w:szCs w:val="27"/>
        </w:rPr>
        <w:t>пандемии</w:t>
      </w:r>
    </w:p>
    <w:p w:rsidR="00E016D7" w:rsidRDefault="00E016D7" w:rsidP="00E016D7">
      <w:pPr>
        <w:pStyle w:val="a4"/>
        <w:jc w:val="center"/>
      </w:pPr>
      <w:r>
        <w:rPr>
          <w:rStyle w:val="a5"/>
          <w:sz w:val="27"/>
          <w:szCs w:val="27"/>
        </w:rPr>
        <w:t> </w:t>
      </w:r>
    </w:p>
    <w:p w:rsidR="00E016D7" w:rsidRDefault="00E016D7" w:rsidP="00E016D7">
      <w:pPr>
        <w:pStyle w:val="a4"/>
      </w:pPr>
      <w:r>
        <w:rPr>
          <w:sz w:val="27"/>
          <w:szCs w:val="27"/>
        </w:rPr>
        <w:t>Неформальная  занятость продолжает быть одной из самых актуальных проблем в отношениях между работодателем  и работником. </w:t>
      </w:r>
    </w:p>
    <w:p w:rsidR="00E016D7" w:rsidRDefault="00E016D7" w:rsidP="00E016D7">
      <w:pPr>
        <w:pStyle w:val="a4"/>
      </w:pPr>
      <w:r>
        <w:rPr>
          <w:sz w:val="27"/>
          <w:szCs w:val="27"/>
        </w:rPr>
        <w:t>Последствия неформальной занятости достаточно серьезны. От легализации трудовых отношений, их оформления зависят социальные гарантии граждан: возможность заявить социальные и имущественные вычеты, получить пенсионное и социальное обеспечение и др. </w:t>
      </w:r>
    </w:p>
    <w:p w:rsidR="00E016D7" w:rsidRDefault="00E016D7" w:rsidP="00E016D7">
      <w:pPr>
        <w:pStyle w:val="a4"/>
      </w:pPr>
      <w:r>
        <w:rPr>
          <w:sz w:val="27"/>
          <w:szCs w:val="27"/>
        </w:rPr>
        <w:t xml:space="preserve">Особенно остро проблема неформальной занятости обозначилась в период принимаемых мер по предотвращению распространения новой </w:t>
      </w:r>
      <w:proofErr w:type="spellStart"/>
      <w:r>
        <w:rPr>
          <w:sz w:val="27"/>
          <w:szCs w:val="27"/>
        </w:rPr>
        <w:t>коронавирусной</w:t>
      </w:r>
      <w:proofErr w:type="spellEnd"/>
      <w:r>
        <w:rPr>
          <w:sz w:val="27"/>
          <w:szCs w:val="27"/>
        </w:rPr>
        <w:t xml:space="preserve"> инфекции (</w:t>
      </w:r>
      <w:r>
        <w:rPr>
          <w:sz w:val="27"/>
          <w:szCs w:val="27"/>
          <w:lang w:val="en-US"/>
        </w:rPr>
        <w:t>COVID</w:t>
      </w:r>
      <w:r>
        <w:rPr>
          <w:sz w:val="27"/>
          <w:szCs w:val="27"/>
        </w:rPr>
        <w:t>-2019).</w:t>
      </w:r>
    </w:p>
    <w:p w:rsidR="00E016D7" w:rsidRDefault="00E016D7" w:rsidP="00E016D7">
      <w:pPr>
        <w:pStyle w:val="a4"/>
      </w:pPr>
      <w:proofErr w:type="gramStart"/>
      <w:r>
        <w:rPr>
          <w:sz w:val="27"/>
          <w:szCs w:val="27"/>
        </w:rPr>
        <w:t>Согласно рекомендациям Министерства труда и социальной защиты Российской Федерации в период установленных нерабочих дней за работниками должен был сохраниться размер установленной заработной платы; работникам, оплачиваемым сдельно, за установленные нерабочие дни должно выплачиваться соответствующее вознаграждение, определяемое локальным нормативным актом работодателя.</w:t>
      </w:r>
      <w:proofErr w:type="gramEnd"/>
      <w:r>
        <w:rPr>
          <w:sz w:val="27"/>
          <w:szCs w:val="27"/>
        </w:rPr>
        <w:t xml:space="preserve"> Суммы расходов на эти цели относятся к расходам на оплату труда в полном размере. </w:t>
      </w:r>
    </w:p>
    <w:p w:rsidR="00E016D7" w:rsidRDefault="00E016D7" w:rsidP="00E016D7">
      <w:pPr>
        <w:pStyle w:val="a4"/>
      </w:pPr>
      <w:r>
        <w:rPr>
          <w:sz w:val="27"/>
          <w:szCs w:val="27"/>
        </w:rPr>
        <w:t>Однако, недобросовестные работодатели, в нарушение трудового законодательства, отказались в вышеуказанный период выплачивать заработную плату работникам в полном объеме.     </w:t>
      </w:r>
    </w:p>
    <w:p w:rsidR="00E016D7" w:rsidRDefault="00E016D7" w:rsidP="00E016D7">
      <w:pPr>
        <w:pStyle w:val="a4"/>
      </w:pPr>
      <w:r>
        <w:rPr>
          <w:sz w:val="27"/>
          <w:szCs w:val="27"/>
        </w:rPr>
        <w:t>Работник, официально не трудоустроенный, остался полностью незащищенным в своих взаимоотношениях с работодателем, чтобы отстоять и защитить свои права и законные интересы ему надо доказать факт трудовых отношений. Доказать факт трудовых отношений можно только в судебном порядке, а это очень сложно, так как для этого требуются свидетельские показания, однако, далеко не всегда работники организации соглашаются дать показания на суде против собственного работодателя. </w:t>
      </w:r>
    </w:p>
    <w:p w:rsidR="00E016D7" w:rsidRDefault="00E016D7" w:rsidP="00E016D7">
      <w:pPr>
        <w:pStyle w:val="a4"/>
      </w:pPr>
      <w:proofErr w:type="gramStart"/>
      <w:r>
        <w:rPr>
          <w:sz w:val="27"/>
          <w:szCs w:val="27"/>
        </w:rPr>
        <w:t>В связи с чем, определенное число граждан, фактически осуществлявших те или иные виды деятельности, не состоявшие ни в трудовых, ни в гражданско-правовых отношениях с работодателем, а также не имевших статуса предпринимателя, оказались в группе риска из-за отсутствия источников дохода.</w:t>
      </w:r>
      <w:proofErr w:type="gramEnd"/>
      <w:r>
        <w:rPr>
          <w:sz w:val="27"/>
          <w:szCs w:val="27"/>
        </w:rPr>
        <w:t xml:space="preserve"> Под удар попали малые и средние предприятия, в основном сферы обслуживания, которой </w:t>
      </w:r>
      <w:proofErr w:type="gramStart"/>
      <w:r>
        <w:rPr>
          <w:sz w:val="27"/>
          <w:szCs w:val="27"/>
        </w:rPr>
        <w:t>коснулись</w:t>
      </w:r>
      <w:proofErr w:type="gramEnd"/>
      <w:r>
        <w:rPr>
          <w:sz w:val="27"/>
          <w:szCs w:val="27"/>
        </w:rPr>
        <w:t xml:space="preserve"> основные запреты.</w:t>
      </w:r>
    </w:p>
    <w:p w:rsidR="00E016D7" w:rsidRDefault="00E016D7" w:rsidP="00E016D7">
      <w:pPr>
        <w:pStyle w:val="a4"/>
      </w:pPr>
      <w:r>
        <w:rPr>
          <w:sz w:val="27"/>
          <w:szCs w:val="27"/>
        </w:rPr>
        <w:t xml:space="preserve">В большей степени пострадал неформальный сектор экономики, кто работает «по устному найму», здесь у работодателей не было никаких ограничений на то, чтобы уволить работника, в данном случае - по причине </w:t>
      </w:r>
      <w:proofErr w:type="spellStart"/>
      <w:r>
        <w:rPr>
          <w:sz w:val="27"/>
          <w:szCs w:val="27"/>
        </w:rPr>
        <w:t>коронавируса</w:t>
      </w:r>
      <w:proofErr w:type="spellEnd"/>
      <w:r>
        <w:rPr>
          <w:sz w:val="27"/>
          <w:szCs w:val="27"/>
        </w:rPr>
        <w:t xml:space="preserve">. В результате граждане остались без поддержки государства, которая была </w:t>
      </w:r>
      <w:r>
        <w:rPr>
          <w:sz w:val="27"/>
          <w:szCs w:val="27"/>
        </w:rPr>
        <w:lastRenderedPageBreak/>
        <w:t>предусмотрена для работающего населения. В том числе, работник, оставшийся без работы, но не способный подтвердить факт формального увольнения, может получать лишь минимальное пособие по безработице, которое составляет 1500 рублей в месяц.  </w:t>
      </w:r>
    </w:p>
    <w:p w:rsidR="00E016D7" w:rsidRDefault="00496461" w:rsidP="00E016D7">
      <w:pPr>
        <w:pStyle w:val="a4"/>
      </w:pPr>
      <w:r>
        <w:rPr>
          <w:sz w:val="27"/>
          <w:szCs w:val="27"/>
        </w:rPr>
        <w:t>В России</w:t>
      </w:r>
      <w:r w:rsidR="00E016D7">
        <w:rPr>
          <w:sz w:val="27"/>
          <w:szCs w:val="27"/>
        </w:rPr>
        <w:t xml:space="preserve"> таких работников немало, по статистике каждый пятый россиянин работает без официального оформления трудовых отношений.</w:t>
      </w:r>
    </w:p>
    <w:p w:rsidR="00E016D7" w:rsidRDefault="00E016D7" w:rsidP="00E016D7">
      <w:pPr>
        <w:pStyle w:val="a4"/>
      </w:pPr>
      <w:r>
        <w:rPr>
          <w:sz w:val="27"/>
          <w:szCs w:val="27"/>
        </w:rPr>
        <w:t>Решить эту проблему без участия самих работников, соглашающихся на неформальные трудовые отношения, получающих заработную плату «в конверте», практически не возможно.</w:t>
      </w:r>
    </w:p>
    <w:p w:rsidR="00E016D7" w:rsidRDefault="00E016D7" w:rsidP="00E016D7">
      <w:pPr>
        <w:pStyle w:val="a4"/>
      </w:pPr>
      <w:proofErr w:type="gramStart"/>
      <w:r>
        <w:rPr>
          <w:sz w:val="27"/>
          <w:szCs w:val="27"/>
        </w:rPr>
        <w:t xml:space="preserve">В случае отказа работодателя от оформления трудовых отношений, наличия задолженности по оплате труда, выплаты заработной платы ниже МРОТ, который с 1 января 2020 года составляет 12130 рублей, а также иных нарушений трудового законодательства, </w:t>
      </w:r>
      <w:r>
        <w:rPr>
          <w:rStyle w:val="a5"/>
          <w:sz w:val="27"/>
          <w:szCs w:val="27"/>
        </w:rPr>
        <w:t>ВЫ</w:t>
      </w:r>
      <w:r>
        <w:rPr>
          <w:sz w:val="27"/>
          <w:szCs w:val="27"/>
        </w:rPr>
        <w:t xml:space="preserve"> можете обратиться </w:t>
      </w:r>
      <w:r>
        <w:rPr>
          <w:rStyle w:val="a5"/>
          <w:sz w:val="27"/>
          <w:szCs w:val="27"/>
        </w:rPr>
        <w:t>на</w:t>
      </w:r>
      <w:r>
        <w:rPr>
          <w:sz w:val="27"/>
          <w:szCs w:val="27"/>
        </w:rPr>
        <w:t xml:space="preserve"> </w:t>
      </w:r>
      <w:r>
        <w:rPr>
          <w:rStyle w:val="a5"/>
          <w:sz w:val="27"/>
          <w:szCs w:val="27"/>
        </w:rPr>
        <w:t>телефоны «горячей линии</w:t>
      </w:r>
      <w:r>
        <w:rPr>
          <w:sz w:val="27"/>
          <w:szCs w:val="27"/>
        </w:rPr>
        <w:t xml:space="preserve">» </w:t>
      </w:r>
      <w:r w:rsidR="00496461">
        <w:rPr>
          <w:sz w:val="27"/>
          <w:szCs w:val="27"/>
        </w:rPr>
        <w:t>А</w:t>
      </w:r>
      <w:r>
        <w:rPr>
          <w:sz w:val="27"/>
          <w:szCs w:val="27"/>
        </w:rPr>
        <w:t xml:space="preserve">дминистрации </w:t>
      </w:r>
      <w:proofErr w:type="spellStart"/>
      <w:r w:rsidR="00496461">
        <w:rPr>
          <w:sz w:val="27"/>
          <w:szCs w:val="27"/>
        </w:rPr>
        <w:t>Колышлейского</w:t>
      </w:r>
      <w:proofErr w:type="spellEnd"/>
      <w:r w:rsidR="00496461">
        <w:rPr>
          <w:sz w:val="27"/>
          <w:szCs w:val="27"/>
        </w:rPr>
        <w:t xml:space="preserve"> района</w:t>
      </w:r>
      <w:r>
        <w:rPr>
          <w:sz w:val="27"/>
          <w:szCs w:val="27"/>
        </w:rPr>
        <w:t xml:space="preserve">: </w:t>
      </w:r>
      <w:r>
        <w:rPr>
          <w:rStyle w:val="a5"/>
          <w:sz w:val="27"/>
          <w:szCs w:val="27"/>
          <w:u w:val="single"/>
        </w:rPr>
        <w:t>8(8</w:t>
      </w:r>
      <w:r w:rsidR="00496461">
        <w:rPr>
          <w:rStyle w:val="a5"/>
          <w:sz w:val="27"/>
          <w:szCs w:val="27"/>
          <w:u w:val="single"/>
        </w:rPr>
        <w:t>84146</w:t>
      </w:r>
      <w:r>
        <w:rPr>
          <w:rStyle w:val="a5"/>
          <w:sz w:val="27"/>
          <w:szCs w:val="27"/>
          <w:u w:val="single"/>
        </w:rPr>
        <w:t xml:space="preserve">) </w:t>
      </w:r>
      <w:r w:rsidR="00496461">
        <w:rPr>
          <w:rStyle w:val="a5"/>
          <w:sz w:val="27"/>
          <w:szCs w:val="27"/>
          <w:u w:val="single"/>
        </w:rPr>
        <w:t>2</w:t>
      </w:r>
      <w:r>
        <w:rPr>
          <w:rStyle w:val="a5"/>
          <w:sz w:val="27"/>
          <w:szCs w:val="27"/>
          <w:u w:val="single"/>
        </w:rPr>
        <w:t>-</w:t>
      </w:r>
      <w:r w:rsidR="00496461">
        <w:rPr>
          <w:rStyle w:val="a5"/>
          <w:sz w:val="27"/>
          <w:szCs w:val="27"/>
          <w:u w:val="single"/>
        </w:rPr>
        <w:t>12</w:t>
      </w:r>
      <w:r>
        <w:rPr>
          <w:rStyle w:val="a5"/>
          <w:sz w:val="27"/>
          <w:szCs w:val="27"/>
          <w:u w:val="single"/>
        </w:rPr>
        <w:t>-</w:t>
      </w:r>
      <w:r w:rsidR="00496461">
        <w:rPr>
          <w:rStyle w:val="a5"/>
          <w:sz w:val="27"/>
          <w:szCs w:val="27"/>
          <w:u w:val="single"/>
        </w:rPr>
        <w:t>76</w:t>
      </w:r>
      <w:r>
        <w:rPr>
          <w:rStyle w:val="a5"/>
          <w:sz w:val="27"/>
          <w:szCs w:val="27"/>
          <w:u w:val="single"/>
        </w:rPr>
        <w:t xml:space="preserve"> и </w:t>
      </w:r>
      <w:r w:rsidR="00496461">
        <w:rPr>
          <w:rStyle w:val="a5"/>
          <w:sz w:val="27"/>
          <w:szCs w:val="27"/>
          <w:u w:val="single"/>
        </w:rPr>
        <w:t>2</w:t>
      </w:r>
      <w:r>
        <w:rPr>
          <w:rStyle w:val="a5"/>
          <w:sz w:val="27"/>
          <w:szCs w:val="27"/>
          <w:u w:val="single"/>
        </w:rPr>
        <w:t>-</w:t>
      </w:r>
      <w:r w:rsidR="00496461">
        <w:rPr>
          <w:rStyle w:val="a5"/>
          <w:sz w:val="27"/>
          <w:szCs w:val="27"/>
          <w:u w:val="single"/>
        </w:rPr>
        <w:t>13-41</w:t>
      </w:r>
      <w:r>
        <w:rPr>
          <w:sz w:val="27"/>
          <w:szCs w:val="27"/>
        </w:rPr>
        <w:t xml:space="preserve">; Государственной инспекции труда </w:t>
      </w:r>
      <w:r w:rsidR="00496461">
        <w:rPr>
          <w:sz w:val="27"/>
          <w:szCs w:val="27"/>
        </w:rPr>
        <w:t>Пензенской области</w:t>
      </w:r>
      <w:r>
        <w:rPr>
          <w:sz w:val="27"/>
          <w:szCs w:val="27"/>
        </w:rPr>
        <w:t xml:space="preserve"> – </w:t>
      </w:r>
      <w:r>
        <w:rPr>
          <w:rStyle w:val="a5"/>
          <w:sz w:val="27"/>
          <w:szCs w:val="27"/>
        </w:rPr>
        <w:t>8(8</w:t>
      </w:r>
      <w:r w:rsidR="00496461">
        <w:rPr>
          <w:rStyle w:val="a5"/>
          <w:sz w:val="27"/>
          <w:szCs w:val="27"/>
        </w:rPr>
        <w:t>412</w:t>
      </w:r>
      <w:r>
        <w:rPr>
          <w:rStyle w:val="a5"/>
          <w:sz w:val="27"/>
          <w:szCs w:val="27"/>
        </w:rPr>
        <w:t>)</w:t>
      </w:r>
      <w:r w:rsidR="00496461">
        <w:rPr>
          <w:rStyle w:val="a5"/>
          <w:sz w:val="27"/>
          <w:szCs w:val="27"/>
        </w:rPr>
        <w:t xml:space="preserve"> </w:t>
      </w:r>
      <w:r w:rsidR="0011589F">
        <w:rPr>
          <w:rStyle w:val="a5"/>
          <w:sz w:val="27"/>
          <w:szCs w:val="27"/>
        </w:rPr>
        <w:t>52-24-09</w:t>
      </w:r>
      <w:r>
        <w:rPr>
          <w:sz w:val="27"/>
          <w:szCs w:val="27"/>
        </w:rPr>
        <w:t>.</w:t>
      </w:r>
      <w:proofErr w:type="gramEnd"/>
    </w:p>
    <w:p w:rsidR="00E016D7" w:rsidRDefault="00E016D7" w:rsidP="00E016D7">
      <w:pPr>
        <w:pStyle w:val="a4"/>
      </w:pPr>
      <w:r>
        <w:rPr>
          <w:sz w:val="27"/>
          <w:szCs w:val="27"/>
        </w:rPr>
        <w:t xml:space="preserve">Призываем всех работодателей, осуществляющих деятельность на территории </w:t>
      </w:r>
      <w:proofErr w:type="spellStart"/>
      <w:r w:rsidR="00496461">
        <w:rPr>
          <w:sz w:val="27"/>
          <w:szCs w:val="27"/>
        </w:rPr>
        <w:t>Колышлейского</w:t>
      </w:r>
      <w:proofErr w:type="spellEnd"/>
      <w:r w:rsidR="00496461">
        <w:rPr>
          <w:sz w:val="27"/>
          <w:szCs w:val="27"/>
        </w:rPr>
        <w:t xml:space="preserve"> района</w:t>
      </w:r>
      <w:r>
        <w:rPr>
          <w:sz w:val="27"/>
          <w:szCs w:val="27"/>
        </w:rPr>
        <w:t>,</w:t>
      </w:r>
      <w:r w:rsidR="00496461" w:rsidRPr="00496461">
        <w:rPr>
          <w:sz w:val="27"/>
          <w:szCs w:val="27"/>
        </w:rPr>
        <w:t xml:space="preserve"> </w:t>
      </w:r>
      <w:r>
        <w:rPr>
          <w:sz w:val="27"/>
          <w:szCs w:val="27"/>
        </w:rPr>
        <w:t>привести в соответствие трудовые отношения с каждым работником до применения санкций со стороны органов надзора и контроля, задуматься о негативных последствиях, и сделать правильный выбор!</w:t>
      </w:r>
    </w:p>
    <w:p w:rsidR="002A31DE" w:rsidRDefault="002A31DE"/>
    <w:sectPr w:rsidR="002A31DE" w:rsidSect="002A3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16D7"/>
    <w:rsid w:val="0011589F"/>
    <w:rsid w:val="00290CA8"/>
    <w:rsid w:val="002A31DE"/>
    <w:rsid w:val="00496461"/>
    <w:rsid w:val="008F078B"/>
    <w:rsid w:val="00AF2142"/>
    <w:rsid w:val="00E01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16D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01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016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6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53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29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0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598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4</cp:revision>
  <dcterms:created xsi:type="dcterms:W3CDTF">2020-12-15T12:16:00Z</dcterms:created>
  <dcterms:modified xsi:type="dcterms:W3CDTF">2020-12-16T05:37:00Z</dcterms:modified>
</cp:coreProperties>
</file>